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2EB2" w14:textId="074F0FF5" w:rsidR="00146560" w:rsidRDefault="00146560" w:rsidP="00146560">
      <w:pPr>
        <w:tabs>
          <w:tab w:val="left" w:pos="4200"/>
        </w:tabs>
        <w:spacing w:after="0" w:line="240" w:lineRule="auto"/>
        <w:jc w:val="center"/>
      </w:pPr>
    </w:p>
    <w:p w14:paraId="4DBE69C2" w14:textId="46A08F36" w:rsidR="00771246" w:rsidRPr="00820EE3" w:rsidRDefault="00820EE3" w:rsidP="00820EE3">
      <w:pPr>
        <w:tabs>
          <w:tab w:val="left" w:pos="4200"/>
        </w:tabs>
        <w:spacing w:after="0" w:line="240" w:lineRule="auto"/>
        <w:jc w:val="center"/>
        <w:rPr>
          <w:rFonts w:asciiTheme="majorHAnsi" w:hAnsiTheme="majorHAnsi"/>
        </w:rPr>
      </w:pPr>
      <w:r w:rsidRPr="00820EE3">
        <w:rPr>
          <w:rFonts w:asciiTheme="majorHAnsi" w:hAnsiTheme="majorHAnsi"/>
        </w:rPr>
        <w:t>Financial Policy</w:t>
      </w:r>
    </w:p>
    <w:p w14:paraId="21FD486B" w14:textId="77777777" w:rsidR="00820EE3" w:rsidRPr="00820EE3" w:rsidRDefault="00820EE3" w:rsidP="00820EE3">
      <w:pPr>
        <w:tabs>
          <w:tab w:val="left" w:pos="4200"/>
        </w:tabs>
        <w:spacing w:after="0" w:line="240" w:lineRule="auto"/>
        <w:jc w:val="center"/>
        <w:rPr>
          <w:rFonts w:asciiTheme="majorHAnsi" w:hAnsiTheme="majorHAnsi" w:cs="Garamond"/>
          <w:sz w:val="24"/>
          <w:szCs w:val="24"/>
        </w:rPr>
      </w:pPr>
    </w:p>
    <w:p w14:paraId="1CEC2480" w14:textId="77777777" w:rsidR="009E3B66" w:rsidRPr="00820EE3" w:rsidRDefault="009E3B66" w:rsidP="009E3B66">
      <w:pPr>
        <w:pStyle w:val="Body"/>
        <w:rPr>
          <w:rFonts w:asciiTheme="majorHAnsi" w:hAnsiTheme="majorHAnsi"/>
        </w:rPr>
      </w:pPr>
      <w:r w:rsidRPr="00820EE3">
        <w:rPr>
          <w:rFonts w:asciiTheme="majorHAnsi" w:hAnsiTheme="majorHAnsi"/>
        </w:rPr>
        <w:t xml:space="preserve">In our continued commitment to provide the highest quality of dental care available to all of our patients and to have those services comfortably affordable, we are pleased to offer you these options for payment. </w:t>
      </w:r>
    </w:p>
    <w:p w14:paraId="2A4100FE" w14:textId="77777777" w:rsidR="009E3B66" w:rsidRPr="00820EE3" w:rsidRDefault="009E3B66" w:rsidP="009E3B66">
      <w:pPr>
        <w:pStyle w:val="Body"/>
        <w:rPr>
          <w:rFonts w:asciiTheme="majorHAnsi" w:hAnsiTheme="majorHAnsi"/>
        </w:rPr>
      </w:pPr>
    </w:p>
    <w:p w14:paraId="1ACFD67C" w14:textId="77777777" w:rsidR="009E3B66" w:rsidRPr="00820EE3" w:rsidRDefault="009E3B66" w:rsidP="009E3B66">
      <w:pPr>
        <w:pStyle w:val="Body"/>
        <w:rPr>
          <w:rFonts w:asciiTheme="majorHAnsi" w:hAnsiTheme="majorHAnsi"/>
        </w:rPr>
      </w:pPr>
      <w:r w:rsidRPr="00820EE3">
        <w:rPr>
          <w:rFonts w:asciiTheme="majorHAnsi" w:hAnsiTheme="majorHAnsi"/>
        </w:rPr>
        <w:t>Please check the following that apply:</w:t>
      </w:r>
    </w:p>
    <w:p w14:paraId="32640E17" w14:textId="77777777" w:rsidR="009E3B66" w:rsidRPr="00820EE3" w:rsidRDefault="009E3B66" w:rsidP="009E3B66">
      <w:pPr>
        <w:pStyle w:val="Body"/>
        <w:rPr>
          <w:rFonts w:asciiTheme="majorHAnsi" w:hAnsiTheme="majorHAnsi"/>
        </w:rPr>
      </w:pPr>
    </w:p>
    <w:p w14:paraId="437D674A" w14:textId="77777777" w:rsidR="009E3B66" w:rsidRPr="00820EE3" w:rsidRDefault="009E3B66" w:rsidP="009E3B66">
      <w:pPr>
        <w:pStyle w:val="Body"/>
        <w:numPr>
          <w:ilvl w:val="0"/>
          <w:numId w:val="1"/>
        </w:numPr>
        <w:rPr>
          <w:rFonts w:asciiTheme="majorHAnsi" w:hAnsiTheme="majorHAnsi"/>
        </w:rPr>
      </w:pPr>
      <w:r w:rsidRPr="00820EE3">
        <w:rPr>
          <w:rFonts w:asciiTheme="majorHAnsi" w:hAnsiTheme="majorHAnsi"/>
        </w:rPr>
        <w:t>Cash, personal check</w:t>
      </w:r>
    </w:p>
    <w:p w14:paraId="3CF0610B" w14:textId="77777777" w:rsidR="009E3B66" w:rsidRPr="00820EE3" w:rsidRDefault="009E3B66" w:rsidP="009E3B66">
      <w:pPr>
        <w:pStyle w:val="Body"/>
        <w:numPr>
          <w:ilvl w:val="0"/>
          <w:numId w:val="1"/>
        </w:numPr>
        <w:rPr>
          <w:rFonts w:asciiTheme="majorHAnsi" w:hAnsiTheme="majorHAnsi"/>
        </w:rPr>
      </w:pPr>
      <w:r w:rsidRPr="00820EE3">
        <w:rPr>
          <w:rFonts w:asciiTheme="majorHAnsi" w:hAnsiTheme="majorHAnsi"/>
        </w:rPr>
        <w:t>Visa, MasterCard, Discover, American Express</w:t>
      </w:r>
    </w:p>
    <w:p w14:paraId="6CC7B0B2" w14:textId="77777777" w:rsidR="009E3B66" w:rsidRPr="00820EE3" w:rsidRDefault="009E3B66" w:rsidP="009E3B66">
      <w:pPr>
        <w:pStyle w:val="Body"/>
        <w:numPr>
          <w:ilvl w:val="0"/>
          <w:numId w:val="1"/>
        </w:numPr>
        <w:rPr>
          <w:rFonts w:asciiTheme="majorHAnsi" w:hAnsiTheme="majorHAnsi"/>
        </w:rPr>
      </w:pPr>
      <w:r w:rsidRPr="00820EE3">
        <w:rPr>
          <w:rFonts w:asciiTheme="majorHAnsi" w:hAnsiTheme="majorHAnsi"/>
        </w:rPr>
        <w:t>Automatic credit card payment (balance to paid in 4-6 months)</w:t>
      </w:r>
    </w:p>
    <w:p w14:paraId="43D2845D" w14:textId="77777777" w:rsidR="009E3B66" w:rsidRPr="00820EE3" w:rsidRDefault="009E3B66" w:rsidP="009E3B66">
      <w:pPr>
        <w:pStyle w:val="Body"/>
        <w:numPr>
          <w:ilvl w:val="0"/>
          <w:numId w:val="1"/>
        </w:numPr>
        <w:rPr>
          <w:rFonts w:asciiTheme="majorHAnsi" w:hAnsiTheme="majorHAnsi"/>
        </w:rPr>
      </w:pPr>
      <w:r w:rsidRPr="00820EE3">
        <w:rPr>
          <w:rFonts w:asciiTheme="majorHAnsi" w:hAnsiTheme="majorHAnsi"/>
        </w:rPr>
        <w:t>Care Credit (pending approval)</w:t>
      </w:r>
    </w:p>
    <w:p w14:paraId="7E2CCC9B" w14:textId="77777777" w:rsidR="009E3B66" w:rsidRPr="00820EE3" w:rsidRDefault="009E3B66" w:rsidP="009E3B66">
      <w:pPr>
        <w:pStyle w:val="Body"/>
        <w:rPr>
          <w:rFonts w:asciiTheme="majorHAnsi" w:hAnsiTheme="majorHAnsi"/>
        </w:rPr>
      </w:pPr>
    </w:p>
    <w:p w14:paraId="17B25AEF" w14:textId="77777777" w:rsidR="009E3B66" w:rsidRPr="00820EE3" w:rsidRDefault="009E3B66" w:rsidP="009E3B66">
      <w:pPr>
        <w:pStyle w:val="Body"/>
        <w:rPr>
          <w:rFonts w:asciiTheme="majorHAnsi" w:hAnsiTheme="majorHAnsi"/>
        </w:rPr>
      </w:pPr>
      <w:r w:rsidRPr="00820EE3">
        <w:rPr>
          <w:rFonts w:asciiTheme="majorHAnsi" w:hAnsiTheme="majorHAnsi"/>
        </w:rPr>
        <w:t>We are committed to support you in understanding your dental health, so that you will always be able to make the best choices. We will always present you with the best dental solution possible to treat your personal situation.</w:t>
      </w:r>
    </w:p>
    <w:p w14:paraId="305749C8" w14:textId="77777777" w:rsidR="009E3B66" w:rsidRPr="00820EE3" w:rsidRDefault="009E3B66" w:rsidP="009E3B66">
      <w:pPr>
        <w:pStyle w:val="Body"/>
        <w:rPr>
          <w:rFonts w:asciiTheme="majorHAnsi" w:hAnsiTheme="majorHAnsi"/>
        </w:rPr>
      </w:pPr>
    </w:p>
    <w:p w14:paraId="1FB65806" w14:textId="77777777" w:rsidR="009E3B66" w:rsidRPr="00820EE3" w:rsidRDefault="009E3B66" w:rsidP="009E3B66">
      <w:pPr>
        <w:pStyle w:val="Body"/>
        <w:rPr>
          <w:rFonts w:asciiTheme="majorHAnsi" w:hAnsiTheme="majorHAnsi"/>
        </w:rPr>
      </w:pPr>
      <w:r w:rsidRPr="00820EE3">
        <w:rPr>
          <w:rFonts w:asciiTheme="majorHAnsi" w:hAnsiTheme="majorHAnsi"/>
        </w:rPr>
        <w:t>We will, as a courtesy, process your insurance benefits in our office. All questions regarding your insurance benefits must be addressed to your insurance carrier.</w:t>
      </w:r>
    </w:p>
    <w:p w14:paraId="315B93E8" w14:textId="77777777" w:rsidR="009E3B66" w:rsidRPr="00820EE3" w:rsidRDefault="009E3B66" w:rsidP="009E3B66">
      <w:pPr>
        <w:pStyle w:val="Body"/>
        <w:rPr>
          <w:rFonts w:asciiTheme="majorHAnsi" w:hAnsiTheme="majorHAnsi"/>
        </w:rPr>
      </w:pPr>
    </w:p>
    <w:p w14:paraId="2145E7D3" w14:textId="66E8F905" w:rsidR="009E3B66" w:rsidRPr="00820EE3" w:rsidRDefault="009E3B66" w:rsidP="009E3B66">
      <w:pPr>
        <w:pStyle w:val="Body"/>
        <w:rPr>
          <w:rFonts w:asciiTheme="majorHAnsi" w:hAnsiTheme="majorHAnsi"/>
        </w:rPr>
      </w:pPr>
      <w:r w:rsidRPr="00820EE3">
        <w:rPr>
          <w:rFonts w:asciiTheme="majorHAnsi" w:hAnsiTheme="majorHAnsi"/>
        </w:rPr>
        <w:t>I agree that I am fully responsible for the total payment of all procedures performed at this office: this includes any treatment that is not a benefit of any dental insurance that I may have. I understand that all services are due to be paid in full within ninety (90) days of date of service, regardless of whether or not my insurance benefits have been received. A $5.00 per month billing charge will be applied to my account beginning 90 days from treatment on any balance due. I also understand that should credit be extended to me by this dental office, a credit check will be made through a credit service and I authorize release of all financial data. I agree to pay a fee of $</w:t>
      </w:r>
      <w:r w:rsidR="000B20EA" w:rsidRPr="00820EE3">
        <w:rPr>
          <w:rFonts w:asciiTheme="majorHAnsi" w:hAnsiTheme="majorHAnsi"/>
        </w:rPr>
        <w:t>40</w:t>
      </w:r>
      <w:r w:rsidRPr="00820EE3">
        <w:rPr>
          <w:rFonts w:asciiTheme="majorHAnsi" w:hAnsiTheme="majorHAnsi"/>
        </w:rPr>
        <w:t xml:space="preserve"> if an appointment is missed or cancelled after 48 hours prior to my appointment. I understand if </w:t>
      </w:r>
      <w:bookmarkStart w:id="0" w:name="_GoBack"/>
      <w:bookmarkEnd w:id="0"/>
      <w:r w:rsidRPr="00820EE3">
        <w:rPr>
          <w:rFonts w:asciiTheme="majorHAnsi" w:hAnsiTheme="majorHAnsi"/>
        </w:rPr>
        <w:t>major dental procedures are rendered such as dentures, partial dentures, crown and bridge or implant restorations a 50% deposit will be required at the time the procedures begin. The remaining balance is due at the time the treatment is cemented or inserted.</w:t>
      </w:r>
    </w:p>
    <w:p w14:paraId="11DB5A81" w14:textId="77777777" w:rsidR="009E3B66" w:rsidRPr="00820EE3" w:rsidRDefault="009E3B66" w:rsidP="009E3B66">
      <w:pPr>
        <w:pStyle w:val="Body"/>
        <w:rPr>
          <w:rFonts w:asciiTheme="majorHAnsi" w:hAnsiTheme="majorHAnsi"/>
        </w:rPr>
      </w:pPr>
    </w:p>
    <w:p w14:paraId="272BB9F7" w14:textId="77777777" w:rsidR="009E3B66" w:rsidRPr="00820EE3" w:rsidRDefault="009E3B66" w:rsidP="009E3B66">
      <w:pPr>
        <w:pStyle w:val="Body"/>
        <w:rPr>
          <w:rFonts w:asciiTheme="majorHAnsi" w:hAnsiTheme="majorHAnsi"/>
        </w:rPr>
      </w:pPr>
      <w:r w:rsidRPr="00820EE3">
        <w:rPr>
          <w:rFonts w:asciiTheme="majorHAnsi" w:hAnsiTheme="majorHAnsi"/>
        </w:rPr>
        <w:t>We are here to assist you in any way possible. Please make your questions and concerns known to our team…Our goal is to ensure that you have an outstanding experience.</w:t>
      </w:r>
    </w:p>
    <w:p w14:paraId="538A0DEC" w14:textId="77777777" w:rsidR="009E3B66" w:rsidRPr="00820EE3" w:rsidRDefault="009E3B66" w:rsidP="009E3B66">
      <w:pPr>
        <w:pStyle w:val="Body"/>
        <w:rPr>
          <w:rFonts w:asciiTheme="majorHAnsi" w:hAnsiTheme="majorHAnsi"/>
        </w:rPr>
      </w:pPr>
    </w:p>
    <w:p w14:paraId="724504BA" w14:textId="77777777" w:rsidR="009E3B66" w:rsidRPr="00820EE3" w:rsidRDefault="009E3B66" w:rsidP="009E3B66">
      <w:pPr>
        <w:pStyle w:val="Body"/>
        <w:rPr>
          <w:rFonts w:asciiTheme="majorHAnsi" w:hAnsiTheme="majorHAnsi"/>
        </w:rPr>
      </w:pPr>
    </w:p>
    <w:p w14:paraId="5CD34649" w14:textId="77777777" w:rsidR="009E3B66" w:rsidRPr="00820EE3" w:rsidRDefault="009E3B66" w:rsidP="009E3B66">
      <w:pPr>
        <w:pStyle w:val="Body"/>
        <w:rPr>
          <w:rFonts w:asciiTheme="majorHAnsi" w:hAnsiTheme="majorHAnsi"/>
        </w:rPr>
      </w:pPr>
      <w:r w:rsidRPr="00820EE3">
        <w:rPr>
          <w:rFonts w:asciiTheme="majorHAnsi" w:hAnsiTheme="majorHAnsi"/>
        </w:rPr>
        <w:t>__________________________________________________    _______________________</w:t>
      </w:r>
    </w:p>
    <w:p w14:paraId="303C3BF5" w14:textId="77777777" w:rsidR="009E3B66" w:rsidRPr="00820EE3" w:rsidRDefault="009E3B66" w:rsidP="009E3B66">
      <w:pPr>
        <w:pStyle w:val="Body"/>
        <w:rPr>
          <w:rFonts w:asciiTheme="majorHAnsi" w:hAnsiTheme="majorHAnsi"/>
        </w:rPr>
      </w:pPr>
      <w:r w:rsidRPr="00820EE3">
        <w:rPr>
          <w:rFonts w:asciiTheme="majorHAnsi" w:hAnsiTheme="majorHAnsi"/>
        </w:rPr>
        <w:t>Signature (responsible party)</w:t>
      </w:r>
      <w:r w:rsidRPr="00820EE3">
        <w:rPr>
          <w:rFonts w:asciiTheme="majorHAnsi" w:hAnsiTheme="majorHAnsi"/>
        </w:rPr>
        <w:tab/>
        <w:t>/ Print Name</w:t>
      </w:r>
      <w:r w:rsidRPr="00820EE3">
        <w:rPr>
          <w:rFonts w:asciiTheme="majorHAnsi" w:hAnsiTheme="majorHAnsi"/>
        </w:rPr>
        <w:tab/>
      </w:r>
      <w:r w:rsidRPr="00820EE3">
        <w:rPr>
          <w:rFonts w:asciiTheme="majorHAnsi" w:hAnsiTheme="majorHAnsi"/>
        </w:rPr>
        <w:tab/>
      </w:r>
      <w:r w:rsidRPr="00820EE3">
        <w:rPr>
          <w:rFonts w:asciiTheme="majorHAnsi" w:hAnsiTheme="majorHAnsi"/>
        </w:rPr>
        <w:tab/>
      </w:r>
      <w:r w:rsidRPr="00820EE3">
        <w:rPr>
          <w:rFonts w:asciiTheme="majorHAnsi" w:hAnsiTheme="majorHAnsi"/>
        </w:rPr>
        <w:tab/>
        <w:t xml:space="preserve">           Date</w:t>
      </w:r>
    </w:p>
    <w:p w14:paraId="11D4ECE4" w14:textId="77777777" w:rsidR="00DB11F8" w:rsidRPr="00DB11F8" w:rsidRDefault="00DB11F8">
      <w:pPr>
        <w:rPr>
          <w:rFonts w:ascii="Courier New" w:hAnsi="Courier New" w:cs="Courier New"/>
        </w:rPr>
      </w:pPr>
    </w:p>
    <w:sectPr w:rsidR="00DB11F8" w:rsidRPr="00DB11F8" w:rsidSect="00DB11F8">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8500" w14:textId="77777777" w:rsidR="00BB170B" w:rsidRDefault="00BB170B" w:rsidP="008D013A">
      <w:pPr>
        <w:spacing w:after="0" w:line="240" w:lineRule="auto"/>
      </w:pPr>
      <w:r>
        <w:separator/>
      </w:r>
    </w:p>
  </w:endnote>
  <w:endnote w:type="continuationSeparator" w:id="0">
    <w:p w14:paraId="031AB261" w14:textId="77777777" w:rsidR="00BB170B" w:rsidRDefault="00BB170B" w:rsidP="008D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9FFD" w14:textId="77777777" w:rsidR="00BB170B" w:rsidRDefault="00BB170B" w:rsidP="008D013A">
      <w:pPr>
        <w:spacing w:after="0" w:line="240" w:lineRule="auto"/>
      </w:pPr>
      <w:r>
        <w:separator/>
      </w:r>
    </w:p>
  </w:footnote>
  <w:footnote w:type="continuationSeparator" w:id="0">
    <w:p w14:paraId="395D3F29" w14:textId="77777777" w:rsidR="00BB170B" w:rsidRDefault="00BB170B" w:rsidP="008D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26F5" w14:textId="77777777" w:rsidR="008D013A" w:rsidRDefault="008D013A" w:rsidP="008D013A">
    <w:pPr>
      <w:pStyle w:val="Header"/>
      <w:jc w:val="center"/>
    </w:pPr>
    <w:r>
      <w:rPr>
        <w:noProof/>
      </w:rPr>
      <w:drawing>
        <wp:inline distT="0" distB="0" distL="0" distR="0" wp14:anchorId="5C170D2F" wp14:editId="7B61A1F5">
          <wp:extent cx="2724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tiff"/>
                  <pic:cNvPicPr/>
                </pic:nvPicPr>
                <pic:blipFill>
                  <a:blip r:embed="rId1">
                    <a:extLst>
                      <a:ext uri="{28A0092B-C50C-407E-A947-70E740481C1C}">
                        <a14:useLocalDpi xmlns:a14="http://schemas.microsoft.com/office/drawing/2010/main" val="0"/>
                      </a:ext>
                    </a:extLst>
                  </a:blip>
                  <a:stretch>
                    <a:fillRect/>
                  </a:stretch>
                </pic:blipFill>
                <pic:spPr>
                  <a:xfrm>
                    <a:off x="0" y="0"/>
                    <a:ext cx="2724150" cy="809625"/>
                  </a:xfrm>
                  <a:prstGeom prst="rect">
                    <a:avLst/>
                  </a:prstGeom>
                </pic:spPr>
              </pic:pic>
            </a:graphicData>
          </a:graphic>
        </wp:inline>
      </w:drawing>
    </w:r>
  </w:p>
  <w:p w14:paraId="78487372" w14:textId="77777777" w:rsidR="00DB11F8" w:rsidRPr="00DB11F8" w:rsidRDefault="00DB11F8" w:rsidP="00DB11F8">
    <w:pPr>
      <w:tabs>
        <w:tab w:val="left" w:pos="4200"/>
      </w:tabs>
      <w:spacing w:after="0" w:line="240" w:lineRule="auto"/>
      <w:jc w:val="center"/>
      <w:rPr>
        <w:sz w:val="20"/>
        <w:szCs w:val="20"/>
      </w:rPr>
    </w:pPr>
    <w:r w:rsidRPr="00DB11F8">
      <w:rPr>
        <w:sz w:val="20"/>
        <w:szCs w:val="20"/>
      </w:rPr>
      <w:t>639 Eastern Blvd., Suite B</w:t>
    </w:r>
  </w:p>
  <w:p w14:paraId="0E81D294" w14:textId="77777777" w:rsidR="00DB11F8" w:rsidRPr="00DB11F8" w:rsidRDefault="00DB11F8" w:rsidP="00DB11F8">
    <w:pPr>
      <w:tabs>
        <w:tab w:val="left" w:pos="4200"/>
      </w:tabs>
      <w:spacing w:after="0" w:line="240" w:lineRule="auto"/>
      <w:jc w:val="center"/>
      <w:rPr>
        <w:sz w:val="20"/>
        <w:szCs w:val="20"/>
      </w:rPr>
    </w:pPr>
    <w:r w:rsidRPr="00DB11F8">
      <w:rPr>
        <w:sz w:val="20"/>
        <w:szCs w:val="20"/>
      </w:rPr>
      <w:t>Clarksville, IN 47129</w:t>
    </w:r>
  </w:p>
  <w:p w14:paraId="25783C7A" w14:textId="77777777" w:rsidR="00DB11F8" w:rsidRPr="00DB11F8" w:rsidRDefault="00DB11F8" w:rsidP="00DB11F8">
    <w:pPr>
      <w:tabs>
        <w:tab w:val="left" w:pos="4200"/>
      </w:tabs>
      <w:spacing w:after="0" w:line="240" w:lineRule="auto"/>
      <w:jc w:val="center"/>
      <w:rPr>
        <w:sz w:val="20"/>
        <w:szCs w:val="20"/>
      </w:rPr>
    </w:pPr>
    <w:r w:rsidRPr="00DB11F8">
      <w:rPr>
        <w:sz w:val="20"/>
        <w:szCs w:val="20"/>
      </w:rPr>
      <w:t>812-282-1773 office 812-282-1791 Fax</w:t>
    </w:r>
  </w:p>
  <w:p w14:paraId="10B4DD74" w14:textId="77777777" w:rsidR="00DB11F8" w:rsidRDefault="00BB170B" w:rsidP="00DB11F8">
    <w:pPr>
      <w:pStyle w:val="Header"/>
      <w:jc w:val="center"/>
    </w:pPr>
    <w:hyperlink r:id="rId2" w:history="1">
      <w:r w:rsidR="00DB11F8" w:rsidRPr="00DB11F8">
        <w:rPr>
          <w:rStyle w:val="Hyperlink"/>
          <w:sz w:val="20"/>
          <w:szCs w:val="20"/>
        </w:rPr>
        <w:t>Beechwooddental@gmail.com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45pt;visibility:visible" o:bullet="t">
        <v:imagedata r:id="rId1" o:title="bullet_nb_square-blk"/>
      </v:shape>
    </w:pict>
  </w:numPicBullet>
  <w:abstractNum w:abstractNumId="0" w15:restartNumberingAfterBreak="0">
    <w:nsid w:val="41713B40"/>
    <w:multiLevelType w:val="hybridMultilevel"/>
    <w:tmpl w:val="81343F7A"/>
    <w:lvl w:ilvl="0" w:tplc="7FAC8FCC">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2E7CC8">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3454A2">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E83E50">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E654E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F08422">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B5A1220">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D0E1892">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560D8E">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3A"/>
    <w:rsid w:val="000B20EA"/>
    <w:rsid w:val="00122811"/>
    <w:rsid w:val="00146560"/>
    <w:rsid w:val="00311CB4"/>
    <w:rsid w:val="00412E08"/>
    <w:rsid w:val="004D7C16"/>
    <w:rsid w:val="00632F3C"/>
    <w:rsid w:val="006559A8"/>
    <w:rsid w:val="00771246"/>
    <w:rsid w:val="00820EE3"/>
    <w:rsid w:val="008D013A"/>
    <w:rsid w:val="009E3B66"/>
    <w:rsid w:val="00AD3ADD"/>
    <w:rsid w:val="00BB170B"/>
    <w:rsid w:val="00C355DA"/>
    <w:rsid w:val="00D254F8"/>
    <w:rsid w:val="00DB11F8"/>
    <w:rsid w:val="00F6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A1B2"/>
  <w15:chartTrackingRefBased/>
  <w15:docId w15:val="{B9D94453-7F8D-4D07-9926-07117F3A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3A"/>
  </w:style>
  <w:style w:type="paragraph" w:styleId="Footer">
    <w:name w:val="footer"/>
    <w:basedOn w:val="Normal"/>
    <w:link w:val="FooterChar"/>
    <w:uiPriority w:val="99"/>
    <w:unhideWhenUsed/>
    <w:rsid w:val="008D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3A"/>
  </w:style>
  <w:style w:type="character" w:styleId="Hyperlink">
    <w:name w:val="Hyperlink"/>
    <w:basedOn w:val="DefaultParagraphFont"/>
    <w:uiPriority w:val="99"/>
    <w:unhideWhenUsed/>
    <w:rsid w:val="00146560"/>
    <w:rPr>
      <w:color w:val="0563C1" w:themeColor="hyperlink"/>
      <w:u w:val="single"/>
    </w:rPr>
  </w:style>
  <w:style w:type="paragraph" w:styleId="BalloonText">
    <w:name w:val="Balloon Text"/>
    <w:basedOn w:val="Normal"/>
    <w:link w:val="BalloonTextChar"/>
    <w:uiPriority w:val="99"/>
    <w:semiHidden/>
    <w:unhideWhenUsed/>
    <w:rsid w:val="00F61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93"/>
    <w:rPr>
      <w:rFonts w:ascii="Segoe UI" w:hAnsi="Segoe UI" w:cs="Segoe UI"/>
      <w:sz w:val="18"/>
      <w:szCs w:val="18"/>
    </w:rPr>
  </w:style>
  <w:style w:type="paragraph" w:customStyle="1" w:styleId="Body">
    <w:name w:val="Body"/>
    <w:rsid w:val="009E3B6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eechwooddental@gmail.com" TargetMode="External"/><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Beechwood</dc:creator>
  <cp:keywords/>
  <dc:description/>
  <cp:lastModifiedBy>Beechwood</cp:lastModifiedBy>
  <cp:revision>6</cp:revision>
  <cp:lastPrinted>2019-11-13T15:06:00Z</cp:lastPrinted>
  <dcterms:created xsi:type="dcterms:W3CDTF">2017-08-07T20:17:00Z</dcterms:created>
  <dcterms:modified xsi:type="dcterms:W3CDTF">2019-11-13T15:06:00Z</dcterms:modified>
</cp:coreProperties>
</file>